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D2" w:rsidRDefault="007623D2" w:rsidP="002A546E">
      <w:pPr>
        <w:pStyle w:val="Style112"/>
        <w:widowControl/>
        <w:spacing w:line="240" w:lineRule="auto"/>
        <w:jc w:val="center"/>
        <w:rPr>
          <w:rStyle w:val="FontStyle256"/>
        </w:rPr>
      </w:pPr>
      <w:r>
        <w:rPr>
          <w:rStyle w:val="FontStyle256"/>
        </w:rPr>
        <w:t>МБОУ «Подсосновская СОШ»</w:t>
      </w:r>
    </w:p>
    <w:p w:rsidR="007623D2" w:rsidRPr="00FB6586" w:rsidRDefault="007623D2" w:rsidP="002A546E">
      <w:pPr>
        <w:pStyle w:val="Style112"/>
        <w:widowControl/>
        <w:spacing w:line="240" w:lineRule="auto"/>
        <w:rPr>
          <w:b/>
          <w:bCs/>
          <w:sz w:val="22"/>
          <w:szCs w:val="22"/>
        </w:rPr>
      </w:pPr>
      <w:r w:rsidRPr="00FB6586">
        <w:rPr>
          <w:rStyle w:val="FontStyle256"/>
        </w:rPr>
        <w:t>Учебно - методическое обеспечение основной образовательной программы основного общего образования (ФГОС</w:t>
      </w:r>
      <w:r w:rsidRPr="00BA1480">
        <w:rPr>
          <w:rStyle w:val="FontStyle256"/>
          <w:sz w:val="22"/>
          <w:szCs w:val="22"/>
        </w:rPr>
        <w:t>)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2340"/>
        <w:gridCol w:w="900"/>
        <w:gridCol w:w="2340"/>
        <w:gridCol w:w="993"/>
        <w:gridCol w:w="1167"/>
      </w:tblGrid>
      <w:tr w:rsidR="007623D2" w:rsidRPr="00CE5B4D" w:rsidTr="0030183C">
        <w:tc>
          <w:tcPr>
            <w:tcW w:w="2808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Автор/авторский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Наименование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90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Наименование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издателя(ей) учебника</w:t>
            </w:r>
          </w:p>
        </w:tc>
        <w:tc>
          <w:tcPr>
            <w:tcW w:w="993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Год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167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Используется в школах</w:t>
            </w:r>
          </w:p>
        </w:tc>
      </w:tr>
      <w:tr w:rsidR="007623D2" w:rsidRPr="00CE5B4D" w:rsidTr="0030183C">
        <w:tc>
          <w:tcPr>
            <w:tcW w:w="9381" w:type="dxa"/>
            <w:gridSpan w:val="5"/>
            <w:shd w:val="clear" w:color="auto" w:fill="FFC000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Основное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общее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7" w:type="dxa"/>
            <w:shd w:val="clear" w:color="auto" w:fill="FFC000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23D2" w:rsidRPr="00AA6C4C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Ладыженская Т. А. Баранов М.Т, Тростенцова Л.А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Русский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 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 СОШ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Баранов М.Т, Ладыженская Т. А., Тростенцова Л.А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Русский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 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Баранов М.Т, Ладыженская Т. А., Тростенцова Л.А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Русский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rPr>
          <w:trHeight w:val="648"/>
        </w:trPr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Ладыженская Т. А. Баранов М.Т, Тростенцова Л.А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Русский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  <w:vMerge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Тростенцова Л.А, Ладыженская Т. А., Дейкина Д.А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Русский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67" w:type="dxa"/>
            <w:vMerge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Курдюмова  Т.Ф.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Вертикаль -Дрофа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</w:t>
            </w: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Курдюмова  Т.Ф.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Вертикаль -Дрофа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Курдюмова  Т.Ф.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Вертикаль -Дрофа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Курдюмова  Т.Ф.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Вертикаль -Дрофа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Курдюмова  Т.Ф.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Вертикаль -Дрофа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433714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В.Я.Коровина, В.П.Журавлев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</w:tc>
      </w:tr>
      <w:tr w:rsidR="007623D2" w:rsidRPr="00433714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В.Я.Коровина, В.П.Журавлев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623D2" w:rsidRPr="00433714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В.Я.Коровина, В.П.Журавлев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623D2" w:rsidRPr="00433714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В.Я.Коровина, В.П.Журавлев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623D2" w:rsidRPr="00433714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В.Я.Коровина, В.П.Журавлев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Литература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Бим И.Л., Рыжова Л.И.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Бим И.Л., Садомолва Л.В, Санникова Л.М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Бим И.Л., Садомова Л.В.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Бим И.Л., Садомова Л.В., Крылова Ж.Я.  </w:t>
            </w:r>
            <w:r w:rsidRPr="0030183C">
              <w:rPr>
                <w:sz w:val="24"/>
                <w:szCs w:val="24"/>
                <w:lang w:eastAsia="ru-RU"/>
              </w:rPr>
              <w:t>,  Санникова Л.М.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Бим И.Л., Садомова Л.В.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О.А.Радченко, И.Ф.Конго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О.А.Радченко, И.Ф.Конго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О.А.Радченко, И.Ф.Конго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О.А.Радченко, И.Ф.Конго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О.А.Радченко, И.Ф.Конго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Немецкий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AA6C4C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А. А. Вигасин, Г. И. Годер, И. С. Свенцицкая.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Всеобщая история. История Древнего мира.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</w:t>
            </w:r>
            <w:r w:rsidRPr="0030183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 СОШ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Е. В. Агибалова, Г. М. Донской.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Всеобщая история. История Средних веков.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</w:t>
            </w:r>
            <w:r w:rsidRPr="0030183C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7" w:type="dxa"/>
            <w:vMerge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А. Я. Юдовская, П. А. Баранов, Л. М. Ванюшкина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 Всеобщая история. История Нового времени.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</w:t>
            </w:r>
            <w:r w:rsidRPr="0030183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А. Я. Юдовская, П. А. Баранов, Л. М. Ванюшкина.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Всеобщая история. История Нового времени.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</w:t>
            </w:r>
            <w:r w:rsidRPr="0030183C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О. С. Сороко-Цюпа, А. О. Сороко-Цюпа. 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Всеобщая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история. Новейшая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</w:t>
            </w:r>
            <w:r w:rsidRPr="0030183C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AA6C4C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rStyle w:val="Emphasis"/>
                <w:iCs/>
                <w:szCs w:val="24"/>
                <w:lang w:val="ru-RU" w:eastAsia="ru-RU"/>
              </w:rPr>
              <w:t>Арсентьев Н.М., Данилов А.А., Стефанович П.С., Токарева А.Я.</w:t>
            </w:r>
            <w:r w:rsidRPr="0030183C">
              <w:rPr>
                <w:i/>
                <w:sz w:val="24"/>
                <w:szCs w:val="24"/>
                <w:lang w:val="ru-RU" w:eastAsia="ru-RU"/>
              </w:rPr>
              <w:t>,</w:t>
            </w:r>
            <w:r w:rsidRPr="0030183C">
              <w:rPr>
                <w:sz w:val="24"/>
                <w:szCs w:val="24"/>
                <w:lang w:val="ru-RU" w:eastAsia="ru-RU"/>
              </w:rPr>
              <w:t xml:space="preserve"> /под редакцией А. В. Торкунова.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История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России в 2 частях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 СОШ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i/>
                <w:sz w:val="24"/>
                <w:szCs w:val="24"/>
                <w:lang w:val="ru-RU" w:eastAsia="ru-RU"/>
              </w:rPr>
            </w:pPr>
            <w:r w:rsidRPr="0030183C">
              <w:rPr>
                <w:rStyle w:val="Emphasis"/>
                <w:iCs/>
                <w:szCs w:val="24"/>
                <w:lang w:val="ru-RU" w:eastAsia="ru-RU"/>
              </w:rPr>
              <w:t>Арсентьев Н.М., Данилов А.А., Курукин И.В., Токарева А.Я.</w:t>
            </w:r>
            <w:r w:rsidRPr="0030183C">
              <w:rPr>
                <w:i/>
                <w:sz w:val="24"/>
                <w:szCs w:val="24"/>
                <w:lang w:val="ru-RU" w:eastAsia="ru-RU"/>
              </w:rPr>
              <w:t xml:space="preserve">, </w:t>
            </w:r>
            <w:r w:rsidRPr="0030183C">
              <w:rPr>
                <w:sz w:val="24"/>
                <w:szCs w:val="24"/>
                <w:lang w:val="ru-RU" w:eastAsia="ru-RU"/>
              </w:rPr>
              <w:t>/под редакцией А. В. Торкунова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История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России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rStyle w:val="Emphasis"/>
                <w:iCs/>
                <w:szCs w:val="24"/>
                <w:lang w:val="ru-RU" w:eastAsia="ru-RU"/>
              </w:rPr>
              <w:t>Арсентьев Н.М., Данилов А.А., Курукин И.В., Токарева А.Я.</w:t>
            </w:r>
            <w:r w:rsidRPr="0030183C">
              <w:rPr>
                <w:i/>
                <w:sz w:val="24"/>
                <w:szCs w:val="24"/>
                <w:lang w:val="ru-RU" w:eastAsia="ru-RU"/>
              </w:rPr>
              <w:t xml:space="preserve">, </w:t>
            </w:r>
            <w:r w:rsidRPr="0030183C">
              <w:rPr>
                <w:sz w:val="24"/>
                <w:szCs w:val="24"/>
                <w:lang w:val="ru-RU" w:eastAsia="ru-RU"/>
              </w:rPr>
              <w:t>/под редакцией А. В. Торкунова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История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России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rStyle w:val="Emphasis"/>
                <w:iCs/>
                <w:szCs w:val="24"/>
                <w:lang w:val="ru-RU" w:eastAsia="ru-RU"/>
              </w:rPr>
              <w:t>Арсентьев Н.М., Данилов А.А., Курукин И.В., Токарева А.Я.</w:t>
            </w:r>
            <w:r w:rsidRPr="0030183C">
              <w:rPr>
                <w:i/>
                <w:sz w:val="24"/>
                <w:szCs w:val="24"/>
                <w:lang w:val="ru-RU" w:eastAsia="ru-RU"/>
              </w:rPr>
              <w:t xml:space="preserve">, </w:t>
            </w:r>
            <w:r w:rsidRPr="0030183C">
              <w:rPr>
                <w:sz w:val="24"/>
                <w:szCs w:val="24"/>
                <w:lang w:val="ru-RU" w:eastAsia="ru-RU"/>
              </w:rPr>
              <w:t xml:space="preserve">/под редакцией А. В. Торкунова. 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История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>России в 2 частях.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</w:t>
            </w:r>
            <w:r w:rsidRPr="0030183C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AA6C4C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Боголюбов Л. Н. Виноградова Н. Ф., Городецкая Н. И., Иванова Л. Ф.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</w:t>
            </w:r>
            <w:r w:rsidRPr="0030183C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 СОШ</w:t>
            </w: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Боголюбов Л. Н.,  Иванова Л. Ф., Городецкая Н. И.,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</w:t>
            </w:r>
            <w:r w:rsidRPr="0030183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Боголюбов Л. Н.,   Лазебникова А.Ю,  Городецкая Н. И.,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</w:t>
            </w:r>
            <w:r w:rsidRPr="0030183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 Боголюбов Л. Н.,  Ф., Лазебникова А.Ю,  Городецкая Н. И., Матвеев А.И.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AA6C4C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И.И.Баринова, А.А.Плешаков, Н.И.Сонин.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География. Начальный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 xml:space="preserve">курс. 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  <w:vMerge w:val="restart"/>
            <w:textDirection w:val="btLr"/>
          </w:tcPr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Подсосновская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Камышинская СОШ</w:t>
            </w:r>
          </w:p>
          <w:p w:rsidR="007623D2" w:rsidRPr="0030183C" w:rsidRDefault="007623D2" w:rsidP="0030183C">
            <w:pPr>
              <w:ind w:right="113"/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Редкодубравская СОШ</w:t>
            </w: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Т.П.Герасимова, Н.П.Неклюкова.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В.А.Коринская, И.В. Душина, В.А.Щенев.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География : География материков и океанов. 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И.И.Баринова.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География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0183C">
              <w:rPr>
                <w:sz w:val="24"/>
                <w:szCs w:val="24"/>
                <w:lang w:eastAsia="ru-RU"/>
              </w:rPr>
              <w:t xml:space="preserve">России. Природа. 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rPr>
          <w:trHeight w:val="378"/>
        </w:trPr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В.П.Дронов, В.Я.Ром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География России.  Население и хозяйство 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67" w:type="dxa"/>
            <w:vMerge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Н.Я. Виленкин, В.И. Жохов, А.С.Чесноков, С.И. Шварцбурд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Математика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 ООО « ИОЦ Мнемозина»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Н.Я. Виленкин, В.И. Жохов, А.С.Чесноков, С.И. Шварцбурд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Математика в 2 частях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 ООО « ИОЦ Мнемозина»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Ю.Н.Макарычев, Н. Г Миндюк, К. И. Нешков, С.Б.Суворова / под ред. С.А.Теляковского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Ю.Н.Макарычев, Н. Г Миндюк, К. И. Нешков, С.Б.Суворова / под ред. С.А.Теляковского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Ю.Н.Макарычев, Н. Г Миндюк, К. И. Нешков, С.Б.Суворова / под ред. С.А.Теляковского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С.А.Атанасян, В.Ф.Бутузов, Кадомцев С.Б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 кл.-2017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8-9 кл. -2004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Босова Л.Л., Босова А.Ю.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«Бином. ЛабораторяЗнаний»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Н.Д. Угринович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«Бином. ЛабораторяЗнаний»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Н.Д. Угринович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0" w:type="dxa"/>
            <w:shd w:val="clear" w:color="auto" w:fill="FFFFFF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«Бином. ЛабораторяЗнаний»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Перышкин А.В.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Гутник Е.М.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</w:tcPr>
          <w:p w:rsidR="007623D2" w:rsidRPr="0030183C" w:rsidRDefault="007623D2" w:rsidP="0030183C">
            <w:pPr>
              <w:jc w:val="center"/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В.В.Пасечник.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Биология. Бактерии, грибы, растения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В.В.Пасечник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Биология. Многообразие покрыто -семенных растений.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val="ru-RU" w:eastAsia="ru-RU"/>
              </w:rPr>
              <w:t>Латюшин В.В. Шапкин  В.А.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shd w:val="clear" w:color="auto" w:fill="FFFFFF"/>
                <w:lang w:eastAsia="ru-RU"/>
              </w:rPr>
              <w:t>Биология.Животные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Биология. Введение в биологию.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 xml:space="preserve">Мамонтов С.Г. В.Б..Захаров Агафонова И.Б. 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Биология.</w:t>
            </w:r>
          </w:p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Общие закономерности.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ООО «Дрофа», 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Горяева Н.А., Островская О.В. / Под ред. Неменского Б.М.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Неменская Л.А./ Под ред. Неменского Б.М.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Питерских А.С., Гуров Г.Е. / Под ред. Неменского Б.М.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Изобразительноеискусство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«Издательстсво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Питерских А.С. / Под ред. Неменского Б.М.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Изобразительноеискусство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 xml:space="preserve">Сергеева Г.П, и.Э.Кашекова, Е.Д. Критская 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Г.П.Сергеева, Е.Д.Критская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Г.П.Сергеева, Е.Д.Критская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Г.П.Сергеева, Е.Д.Критская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Синица Н.В., Самородский П.С., Симоненко В.Д.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pStyle w:val="NoSpacing"/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Издательство ВЕНТАНА-ГРАФ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Синица Н.В., Самородский П.С., Симоненко В.Д.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Издательство ВЕНТАНА-ГРАФ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Синица Н.В., Самородский П.С., Симоненко В.Д.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Издательство ВЕНТАНА-ГРАФ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Симоненко В.Д. , Синица Н.В., Тищенко А.Т.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Издательство ВЕНТАНА-ГРАФ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2005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1 учебн.</w:t>
            </w:r>
          </w:p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Смирнов А.Т.  Хренников Б.О.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Основыбезопасностижизнедеятельности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Смирнов А.Т.  Хренников Б.О.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Основыбезопасностижизнедеятельности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 2017 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Смирнов А.Т.  Хренников Б.О.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Основыбезопасностижизнедеятельности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«Издательстсво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val="ru-RU" w:eastAsia="ru-RU"/>
              </w:rPr>
            </w:pPr>
            <w:r w:rsidRPr="0030183C">
              <w:rPr>
                <w:sz w:val="24"/>
                <w:szCs w:val="24"/>
                <w:lang w:val="ru-RU" w:eastAsia="ru-RU"/>
              </w:rPr>
              <w:t>Виленский М.Я., Туревский И.М., Торочкова Т.Ю. и др. /под ред. М.Я. Виленского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«Издательстсво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  <w:tr w:rsidR="007623D2" w:rsidRPr="00CE5B4D" w:rsidTr="0030183C">
        <w:tc>
          <w:tcPr>
            <w:tcW w:w="2808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0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40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АО «Издательстсво «Просвещение»</w:t>
            </w:r>
          </w:p>
        </w:tc>
        <w:tc>
          <w:tcPr>
            <w:tcW w:w="993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  <w:r w:rsidRPr="0030183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7" w:type="dxa"/>
          </w:tcPr>
          <w:p w:rsidR="007623D2" w:rsidRPr="0030183C" w:rsidRDefault="007623D2" w:rsidP="00094D0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623D2" w:rsidRPr="00F27283" w:rsidRDefault="007623D2" w:rsidP="002A546E">
      <w:pPr>
        <w:jc w:val="center"/>
        <w:rPr>
          <w:b/>
          <w:lang w:val="ru-RU"/>
        </w:rPr>
      </w:pPr>
    </w:p>
    <w:p w:rsidR="007623D2" w:rsidRDefault="007623D2" w:rsidP="002A546E">
      <w:pPr>
        <w:ind w:left="-720"/>
      </w:pPr>
    </w:p>
    <w:sectPr w:rsidR="007623D2" w:rsidSect="002A546E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7C"/>
    <w:rsid w:val="00094D08"/>
    <w:rsid w:val="001E6861"/>
    <w:rsid w:val="002A546E"/>
    <w:rsid w:val="0030183C"/>
    <w:rsid w:val="00433714"/>
    <w:rsid w:val="006163A2"/>
    <w:rsid w:val="00674DA3"/>
    <w:rsid w:val="007623D2"/>
    <w:rsid w:val="0091487C"/>
    <w:rsid w:val="00AA6C4C"/>
    <w:rsid w:val="00BA1480"/>
    <w:rsid w:val="00BC2E4F"/>
    <w:rsid w:val="00CE5B4D"/>
    <w:rsid w:val="00F27283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ind w:left="57"/>
    </w:pPr>
    <w:rPr>
      <w:rFonts w:ascii="Times New Roman" w:eastAsia="Times New Roman" w:hAnsi="Times New Roman"/>
      <w:color w:val="1C1C1C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54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основа"/>
    <w:link w:val="NoSpacingChar"/>
    <w:uiPriority w:val="99"/>
    <w:qFormat/>
    <w:rsid w:val="002A546E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2A546E"/>
    <w:rPr>
      <w:rFonts w:cs="Times New Roman"/>
      <w:i/>
      <w:sz w:val="24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2A546E"/>
    <w:rPr>
      <w:rFonts w:ascii="Times New Roman" w:eastAsia="Times New Roman" w:hAnsi="Times New Roman"/>
      <w:sz w:val="28"/>
    </w:rPr>
  </w:style>
  <w:style w:type="character" w:customStyle="1" w:styleId="FontStyle256">
    <w:name w:val="Font Style256"/>
    <w:basedOn w:val="DefaultParagraphFont"/>
    <w:uiPriority w:val="99"/>
    <w:rsid w:val="002A54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2">
    <w:name w:val="Style112"/>
    <w:basedOn w:val="Normal"/>
    <w:uiPriority w:val="99"/>
    <w:rsid w:val="002A546E"/>
    <w:pPr>
      <w:widowControl w:val="0"/>
      <w:autoSpaceDE w:val="0"/>
      <w:autoSpaceDN w:val="0"/>
      <w:adjustRightInd w:val="0"/>
      <w:spacing w:line="235" w:lineRule="exact"/>
      <w:ind w:left="0"/>
      <w:jc w:val="both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1177</Words>
  <Characters>6713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«Подсосновская СОШ»</dc:title>
  <dc:subject/>
  <dc:creator>user</dc:creator>
  <cp:keywords/>
  <dc:description/>
  <cp:lastModifiedBy>WiZaRd</cp:lastModifiedBy>
  <cp:revision>2</cp:revision>
  <dcterms:created xsi:type="dcterms:W3CDTF">2019-09-13T18:56:00Z</dcterms:created>
  <dcterms:modified xsi:type="dcterms:W3CDTF">2019-09-13T18:56:00Z</dcterms:modified>
</cp:coreProperties>
</file>